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5598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重庆市涪陵区妇幼保健院</w:t>
      </w:r>
    </w:p>
    <w:p w14:paraId="16FC139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color w:val="000000"/>
          <w:sz w:val="44"/>
          <w:szCs w:val="44"/>
          <w:lang w:val="en-US" w:eastAsia="zh-CN"/>
        </w:rPr>
      </w:pPr>
      <w:bookmarkStart w:id="0" w:name="_GoBack"/>
      <w:r>
        <w:rPr>
          <w:rFonts w:hint="default" w:ascii="Times New Roman" w:hAnsi="Times New Roman" w:eastAsia="方正小标宋_GBK" w:cs="Times New Roman"/>
          <w:color w:val="000000"/>
          <w:sz w:val="44"/>
          <w:szCs w:val="44"/>
          <w:lang w:val="en-US" w:eastAsia="zh-CN"/>
        </w:rPr>
        <w:t>优化生育政策</w:t>
      </w:r>
      <w:r>
        <w:rPr>
          <w:rFonts w:hint="eastAsia" w:ascii="Times New Roman" w:hAnsi="Times New Roman" w:eastAsia="方正小标宋_GBK" w:cs="Times New Roman"/>
          <w:color w:val="000000"/>
          <w:sz w:val="44"/>
          <w:szCs w:val="44"/>
          <w:lang w:val="en-US" w:eastAsia="zh-CN"/>
        </w:rPr>
        <w:t>视频制作合作单位比选招标函</w:t>
      </w:r>
      <w:bookmarkEnd w:id="0"/>
      <w:r>
        <w:rPr>
          <w:rFonts w:hint="eastAsia" w:ascii="Times New Roman" w:hAnsi="Times New Roman" w:eastAsia="方正小标宋_GBK" w:cs="Times New Roman"/>
          <w:color w:val="000000"/>
          <w:sz w:val="44"/>
          <w:szCs w:val="44"/>
          <w:lang w:val="en-US" w:eastAsia="zh-CN"/>
        </w:rPr>
        <w:t xml:space="preserve"> </w:t>
      </w:r>
    </w:p>
    <w:p w14:paraId="67ED837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kern w:val="2"/>
          <w:sz w:val="32"/>
          <w:szCs w:val="32"/>
          <w:lang w:val="en-US" w:eastAsia="zh-CN" w:bidi="ar-SA"/>
        </w:rPr>
      </w:pPr>
    </w:p>
    <w:p w14:paraId="684BCA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为做好优化生育政策健康科普宣传工作，提升宣传质量与传播效果，我院拟通过公开比选方式确定优化生育政策科普短视频制作合作单位，欢迎符合资格条件的单位参与比选。</w:t>
      </w:r>
    </w:p>
    <w:p w14:paraId="42B27ADF">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 xml:space="preserve">一、项目概况 </w:t>
      </w:r>
    </w:p>
    <w:p w14:paraId="14841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（一）项目名称</w:t>
      </w:r>
    </w:p>
    <w:p w14:paraId="2D88A0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优化生育政策科普宣传服务项目 </w:t>
      </w:r>
    </w:p>
    <w:p w14:paraId="2227E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（二）服务时间</w:t>
      </w:r>
    </w:p>
    <w:p w14:paraId="7AAC63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自本合同签订之日起至2026 年 12 月 31 日止</w:t>
      </w:r>
    </w:p>
    <w:p w14:paraId="7317D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（三）服务内容</w:t>
      </w:r>
    </w:p>
    <w:p w14:paraId="70C3E3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科普短视频：按要求完成优化生育政策宣传、妇幼健康科普类短视频策划、拍摄、剪辑、后期制作。</w:t>
      </w:r>
    </w:p>
    <w:p w14:paraId="4E712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托育活动视频拍摄+现场采写：赴托育机构开展线下活动全程拍摄、剪辑、后期制作，现场素材采集及图文新闻撰稿工作。</w:t>
      </w:r>
    </w:p>
    <w:p w14:paraId="337917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（四）结算方式</w:t>
      </w:r>
    </w:p>
    <w:p w14:paraId="20160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暂定科普短视频</w:t>
      </w:r>
      <w:r>
        <w:rPr>
          <w:rFonts w:hint="eastAsia" w:ascii="Times New Roman" w:hAnsi="Times New Roman" w:eastAsia="方正仿宋_GBK" w:cs="方正仿宋_GBK"/>
          <w:color w:val="auto"/>
          <w:kern w:val="2"/>
          <w:sz w:val="32"/>
          <w:szCs w:val="32"/>
          <w:rtl w:val="0"/>
          <w:lang w:val="en-US" w:eastAsia="zh-CN" w:bidi="ar-SA"/>
        </w:rPr>
        <w:t>共20条，暂定</w:t>
      </w:r>
      <w:r>
        <w:rPr>
          <w:rFonts w:hint="eastAsia" w:ascii="Times New Roman" w:hAnsi="Times New Roman" w:eastAsia="方正仿宋_GBK" w:cs="方正仿宋_GBK"/>
          <w:color w:val="auto"/>
          <w:kern w:val="2"/>
          <w:sz w:val="32"/>
          <w:szCs w:val="32"/>
          <w:lang w:val="en-US" w:eastAsia="zh-CN" w:bidi="ar-SA"/>
        </w:rPr>
        <w:t>托育活动视频拍摄+现场采写4条，服务数量以双方最终确认的实际完成数量为准，据实结算。项目最高限价为单价1400 元/条。</w:t>
      </w:r>
      <w:r>
        <w:rPr>
          <w:rFonts w:hint="eastAsia" w:ascii="Times New Roman" w:hAnsi="Times New Roman" w:eastAsia="方正仿宋_GBK" w:cs="方正仿宋_GBK"/>
          <w:color w:val="FF0000"/>
          <w:kern w:val="2"/>
          <w:sz w:val="32"/>
          <w:szCs w:val="32"/>
          <w:highlight w:val="none"/>
          <w:lang w:val="en-US" w:eastAsia="zh-CN" w:bidi="ar-SA"/>
        </w:rPr>
        <w:t xml:space="preserve"> </w:t>
      </w:r>
    </w:p>
    <w:p w14:paraId="3724A5E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 xml:space="preserve">二、参选单位资格要求 </w:t>
      </w:r>
    </w:p>
    <w:p w14:paraId="328B6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（一）持有合法有效的营业执照（三证合一）。 </w:t>
      </w:r>
    </w:p>
    <w:p w14:paraId="36A65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（二）经营范围包含广告制作、视频摄制、宣传推广等相关业务。 </w:t>
      </w:r>
    </w:p>
    <w:p w14:paraId="05123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（三）具备成熟的科普内容创作、视频拍摄制作及新媒体推广经验，可提供同类项目成功案例。 </w:t>
      </w:r>
    </w:p>
    <w:p w14:paraId="2D7CF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（四）拥有固定的服务团队，完成全部拍摄制作工作，严禁私下聘请外部自由摄影师、兼职剪辑、外包工作室、第三方个人承接本项目任一环节工作，能按时保质完成宣传任务。 </w:t>
      </w:r>
    </w:p>
    <w:p w14:paraId="5FF41C1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 xml:space="preserve">三、比选需提交资料 </w:t>
      </w:r>
    </w:p>
    <w:p w14:paraId="62338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法定代表人身份证明及身份证复印件。</w:t>
      </w:r>
    </w:p>
    <w:p w14:paraId="45E36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有效营业执照（三证合一）复印件，加盖单位公章。</w:t>
      </w:r>
    </w:p>
    <w:p w14:paraId="5B5F17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过往视频摄制、科普宣传推广相关案例（2个及以上）。</w:t>
      </w:r>
    </w:p>
    <w:p w14:paraId="2229A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填写分项报价表（见附件）。</w:t>
      </w:r>
    </w:p>
    <w:p w14:paraId="45BBA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所有资料均需加盖单位公章，按顺序装订，统一装入密封袋，封口处加盖骑缝章。 </w:t>
      </w:r>
    </w:p>
    <w:p w14:paraId="0F7515C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 xml:space="preserve">四、报送时间及地点 </w:t>
      </w:r>
    </w:p>
    <w:p w14:paraId="4D5AEF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（一）递交截止时间</w:t>
      </w:r>
    </w:p>
    <w:p w14:paraId="727B3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2026</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7月8日</w:t>
      </w:r>
      <w:r>
        <w:rPr>
          <w:rFonts w:hint="eastAsia" w:ascii="Times New Roman" w:hAnsi="Times New Roman" w:eastAsia="方正仿宋_GBK" w:cs="方正仿宋_GBK"/>
          <w:color w:val="auto"/>
          <w:kern w:val="2"/>
          <w:sz w:val="32"/>
          <w:szCs w:val="32"/>
          <w:highlight w:val="none"/>
          <w:lang w:val="en-US" w:eastAsia="zh-CN" w:bidi="ar-SA"/>
        </w:rPr>
        <w:t>17</w:t>
      </w:r>
      <w:r>
        <w:rPr>
          <w:rFonts w:hint="eastAsia" w:ascii="Times New Roman" w:hAnsi="Times New Roman" w:eastAsia="方正仿宋_GBK" w:cs="方正仿宋_GBK"/>
          <w:color w:val="auto"/>
          <w:kern w:val="2"/>
          <w:sz w:val="32"/>
          <w:szCs w:val="32"/>
          <w:lang w:val="en-US" w:eastAsia="zh-CN" w:bidi="ar-SA"/>
        </w:rPr>
        <w:t>:00（逾期不予受理）</w:t>
      </w:r>
    </w:p>
    <w:p w14:paraId="3030D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（二）递交地点</w:t>
      </w:r>
    </w:p>
    <w:p w14:paraId="37A28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重庆市涪陵区妇幼保健院高新区院区418室（健康教育科），联系电话：023-81819290 </w:t>
      </w:r>
    </w:p>
    <w:p w14:paraId="2252A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（三）递交方式</w:t>
      </w:r>
    </w:p>
    <w:p w14:paraId="0BB6D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可现场递交，无法现场递交的，可选择邮寄送达。</w:t>
      </w:r>
    </w:p>
    <w:p w14:paraId="366D9B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（4）结果公示：开标结束后，中标结果将在涪陵区妇幼保健院官方网站对外公示。 </w:t>
      </w:r>
    </w:p>
    <w:p w14:paraId="656AA31A">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五、其他说明</w:t>
      </w:r>
    </w:p>
    <w:p w14:paraId="3ED1F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 xml:space="preserve">（一）参选单位应保证所提供资料真实、合法、有效，一经发现虚假材料，立即取消参选资格。 </w:t>
      </w:r>
    </w:p>
    <w:p w14:paraId="475CAC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color w:val="auto"/>
          <w:kern w:val="2"/>
          <w:sz w:val="32"/>
          <w:szCs w:val="32"/>
          <w:lang w:val="en-US" w:eastAsia="zh-CN" w:bidi="ar-SA"/>
        </w:rPr>
        <w:t>（二）我院根据参选单位资质、案例、报价、服务方案等进行综合评审，满足资质方案前提下</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，两项服务最低总价中标。</w:t>
      </w:r>
    </w:p>
    <w:p w14:paraId="29152C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（三）本招标函最终解释权归重庆市涪陵区妇幼保健院所有。</w:t>
      </w:r>
    </w:p>
    <w:p w14:paraId="5669A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22C5C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22313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07A42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168DB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5A0F6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4C2FE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2AFD9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025E6F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13D76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22962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080D4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方正黑体_GBK" w:hAnsi="方正黑体_GBK" w:eastAsia="方正黑体_GBK" w:cs="方正黑体_GBK"/>
          <w:color w:val="auto"/>
          <w:kern w:val="2"/>
          <w:sz w:val="32"/>
          <w:szCs w:val="32"/>
          <w:lang w:val="en-US" w:eastAsia="zh-CN" w:bidi="ar-SA"/>
        </w:rPr>
      </w:pPr>
    </w:p>
    <w:p w14:paraId="2ED12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方正黑体_GBK" w:hAnsi="方正黑体_GBK" w:eastAsia="方正黑体_GBK" w:cs="方正黑体_GBK"/>
          <w:color w:val="auto"/>
          <w:kern w:val="2"/>
          <w:sz w:val="32"/>
          <w:szCs w:val="32"/>
          <w:lang w:val="en-US" w:eastAsia="zh-CN" w:bidi="ar-SA"/>
        </w:rPr>
      </w:pPr>
    </w:p>
    <w:p w14:paraId="2774A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w:t>
      </w:r>
    </w:p>
    <w:p w14:paraId="7A7ADBB5">
      <w:pPr>
        <w:bidi w:val="0"/>
        <w:spacing w:line="600" w:lineRule="auto"/>
        <w:jc w:val="center"/>
        <w:rPr>
          <w:rFonts w:hint="eastAsia"/>
          <w:b/>
          <w:bCs/>
          <w:sz w:val="36"/>
          <w:szCs w:val="36"/>
          <w:lang w:val="en-US" w:eastAsia="zh-CN"/>
        </w:rPr>
      </w:pPr>
      <w:r>
        <w:rPr>
          <w:rFonts w:hint="default"/>
          <w:b/>
          <w:bCs/>
          <w:sz w:val="36"/>
          <w:szCs w:val="36"/>
        </w:rPr>
        <w:t>优化生育政策科普宣传服务项目</w:t>
      </w:r>
      <w:r>
        <w:rPr>
          <w:rFonts w:hint="eastAsia"/>
          <w:b/>
          <w:bCs/>
          <w:sz w:val="36"/>
          <w:szCs w:val="36"/>
          <w:lang w:val="en-US" w:eastAsia="zh-CN"/>
        </w:rPr>
        <w:t>分项</w:t>
      </w:r>
      <w:r>
        <w:rPr>
          <w:rFonts w:hint="default"/>
          <w:b/>
          <w:bCs/>
          <w:sz w:val="36"/>
          <w:szCs w:val="36"/>
        </w:rPr>
        <w:t>报价</w:t>
      </w:r>
      <w:r>
        <w:rPr>
          <w:rFonts w:hint="eastAsia"/>
          <w:b/>
          <w:bCs/>
          <w:sz w:val="36"/>
          <w:szCs w:val="36"/>
          <w:lang w:val="en-US" w:eastAsia="zh-CN"/>
        </w:rPr>
        <w:t>表</w:t>
      </w:r>
    </w:p>
    <w:p w14:paraId="625BFD39">
      <w:pPr>
        <w:bidi w:val="0"/>
        <w:spacing w:line="600" w:lineRule="auto"/>
        <w:jc w:val="both"/>
        <w:rPr>
          <w:rFonts w:hint="default"/>
          <w:sz w:val="28"/>
          <w:szCs w:val="28"/>
          <w:lang w:val="en-US" w:eastAsia="zh-CN"/>
        </w:rPr>
      </w:pPr>
      <w:r>
        <w:rPr>
          <w:rFonts w:hint="default"/>
          <w:sz w:val="28"/>
          <w:szCs w:val="28"/>
        </w:rPr>
        <w:t>报价单位（盖章）：</w:t>
      </w:r>
      <w:r>
        <w:rPr>
          <w:rFonts w:hint="eastAsia"/>
          <w:sz w:val="28"/>
          <w:szCs w:val="28"/>
          <w:u w:val="single"/>
          <w:lang w:val="en-US" w:eastAsia="zh-CN"/>
        </w:rPr>
        <w:t xml:space="preserve">                  </w:t>
      </w:r>
      <w:r>
        <w:rPr>
          <w:rFonts w:hint="eastAsia"/>
          <w:sz w:val="28"/>
          <w:szCs w:val="28"/>
          <w:lang w:val="en-US" w:eastAsia="zh-CN"/>
        </w:rPr>
        <w:t xml:space="preserve"> </w:t>
      </w:r>
      <w:r>
        <w:rPr>
          <w:rFonts w:hint="default"/>
          <w:sz w:val="28"/>
          <w:szCs w:val="28"/>
        </w:rPr>
        <w:t>日期：</w:t>
      </w:r>
      <w:r>
        <w:rPr>
          <w:rFonts w:hint="eastAsia"/>
          <w:sz w:val="28"/>
          <w:szCs w:val="28"/>
          <w:u w:val="single"/>
          <w:lang w:val="en-US" w:eastAsia="zh-CN"/>
        </w:rPr>
        <w:t xml:space="preserve">                    </w:t>
      </w:r>
      <w:r>
        <w:rPr>
          <w:rFonts w:hint="eastAsia"/>
          <w:sz w:val="28"/>
          <w:szCs w:val="28"/>
          <w:lang w:val="en-US" w:eastAsia="zh-CN"/>
        </w:rPr>
        <w:t xml:space="preserve"> </w:t>
      </w:r>
    </w:p>
    <w:p w14:paraId="44E04B14">
      <w:pPr>
        <w:rPr>
          <w:sz w:val="28"/>
          <w:szCs w:val="28"/>
        </w:rPr>
      </w:pPr>
    </w:p>
    <w:tbl>
      <w:tblPr>
        <w:tblStyle w:val="5"/>
        <w:tblpPr w:leftFromText="180" w:rightFromText="180" w:vertAnchor="text" w:horzAnchor="page" w:tblpX="1567" w:tblpY="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1572"/>
        <w:gridCol w:w="1872"/>
        <w:gridCol w:w="2616"/>
        <w:gridCol w:w="1184"/>
      </w:tblGrid>
      <w:tr w14:paraId="2A0E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813" w:type="dxa"/>
          </w:tcPr>
          <w:p w14:paraId="40E020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服务类别</w:t>
            </w:r>
          </w:p>
        </w:tc>
        <w:tc>
          <w:tcPr>
            <w:tcW w:w="1572" w:type="dxa"/>
          </w:tcPr>
          <w:p w14:paraId="083889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p>
        </w:tc>
        <w:tc>
          <w:tcPr>
            <w:tcW w:w="1872" w:type="dxa"/>
          </w:tcPr>
          <w:p w14:paraId="4720D1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单价（元/条）</w:t>
            </w:r>
          </w:p>
        </w:tc>
        <w:tc>
          <w:tcPr>
            <w:tcW w:w="2616" w:type="dxa"/>
          </w:tcPr>
          <w:p w14:paraId="554491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总价（元）</w:t>
            </w:r>
          </w:p>
        </w:tc>
        <w:tc>
          <w:tcPr>
            <w:tcW w:w="1184" w:type="dxa"/>
          </w:tcPr>
          <w:p w14:paraId="6D087C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备注</w:t>
            </w:r>
          </w:p>
        </w:tc>
      </w:tr>
      <w:tr w14:paraId="0F2D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813" w:type="dxa"/>
            <w:vAlign w:val="center"/>
          </w:tcPr>
          <w:p w14:paraId="6738CD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r>
              <w:rPr>
                <w:sz w:val="24"/>
                <w:szCs w:val="24"/>
              </w:rPr>
              <w:t>科普短视频</w:t>
            </w:r>
          </w:p>
          <w:p w14:paraId="1E0E3AE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r>
              <w:rPr>
                <w:sz w:val="24"/>
                <w:szCs w:val="24"/>
              </w:rPr>
              <w:t>制作</w:t>
            </w:r>
          </w:p>
        </w:tc>
        <w:tc>
          <w:tcPr>
            <w:tcW w:w="1572" w:type="dxa"/>
            <w:vAlign w:val="center"/>
          </w:tcPr>
          <w:p w14:paraId="2E6D98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4"/>
                <w:szCs w:val="24"/>
                <w:lang w:val="en-US" w:eastAsia="zh-CN"/>
              </w:rPr>
            </w:pPr>
            <w:r>
              <w:rPr>
                <w:rFonts w:hint="eastAsia"/>
                <w:sz w:val="24"/>
                <w:szCs w:val="24"/>
                <w:lang w:val="en-US" w:eastAsia="zh-CN"/>
              </w:rPr>
              <w:t>暂定20条</w:t>
            </w:r>
          </w:p>
        </w:tc>
        <w:tc>
          <w:tcPr>
            <w:tcW w:w="1872" w:type="dxa"/>
            <w:vAlign w:val="center"/>
          </w:tcPr>
          <w:p w14:paraId="7B3DBD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lang w:val="en-US" w:eastAsia="zh-CN"/>
              </w:rPr>
            </w:pPr>
          </w:p>
        </w:tc>
        <w:tc>
          <w:tcPr>
            <w:tcW w:w="2616" w:type="dxa"/>
            <w:vAlign w:val="center"/>
          </w:tcPr>
          <w:p w14:paraId="261430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p>
        </w:tc>
        <w:tc>
          <w:tcPr>
            <w:tcW w:w="1184" w:type="dxa"/>
            <w:vAlign w:val="center"/>
          </w:tcPr>
          <w:p w14:paraId="260FFC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p>
        </w:tc>
      </w:tr>
      <w:tr w14:paraId="5E80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1813" w:type="dxa"/>
            <w:vAlign w:val="center"/>
          </w:tcPr>
          <w:p w14:paraId="68997C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r>
              <w:rPr>
                <w:rFonts w:hint="eastAsia"/>
                <w:sz w:val="24"/>
                <w:szCs w:val="24"/>
                <w:lang w:val="en-US" w:eastAsia="zh-CN"/>
              </w:rPr>
              <w:t>托育活动视频拍摄+现场采写</w:t>
            </w:r>
          </w:p>
        </w:tc>
        <w:tc>
          <w:tcPr>
            <w:tcW w:w="1572" w:type="dxa"/>
            <w:vAlign w:val="center"/>
          </w:tcPr>
          <w:p w14:paraId="4635F7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4"/>
                <w:szCs w:val="24"/>
                <w:lang w:val="en-US" w:eastAsia="zh-CN"/>
              </w:rPr>
            </w:pPr>
            <w:r>
              <w:rPr>
                <w:rFonts w:hint="eastAsia"/>
                <w:sz w:val="24"/>
                <w:szCs w:val="24"/>
                <w:lang w:val="en-US" w:eastAsia="zh-CN"/>
              </w:rPr>
              <w:t>暂定4条</w:t>
            </w:r>
          </w:p>
        </w:tc>
        <w:tc>
          <w:tcPr>
            <w:tcW w:w="1872" w:type="dxa"/>
            <w:vAlign w:val="center"/>
          </w:tcPr>
          <w:p w14:paraId="7215ABB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lang w:val="en-US" w:eastAsia="zh-CN"/>
              </w:rPr>
            </w:pPr>
          </w:p>
        </w:tc>
        <w:tc>
          <w:tcPr>
            <w:tcW w:w="2616" w:type="dxa"/>
            <w:vAlign w:val="center"/>
          </w:tcPr>
          <w:p w14:paraId="218499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p>
        </w:tc>
        <w:tc>
          <w:tcPr>
            <w:tcW w:w="1184" w:type="dxa"/>
            <w:vAlign w:val="center"/>
          </w:tcPr>
          <w:p w14:paraId="4A425B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szCs w:val="24"/>
              </w:rPr>
            </w:pPr>
          </w:p>
        </w:tc>
      </w:tr>
    </w:tbl>
    <w:p w14:paraId="42F58F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p w14:paraId="7E957E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材料准备：</w:t>
      </w:r>
    </w:p>
    <w:p w14:paraId="7020CE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（1）法定代表人身份证明及身份证复印件。</w:t>
      </w:r>
    </w:p>
    <w:p w14:paraId="244B8D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（2）有效营业执照（三证合一）复印件，加盖单位公章。</w:t>
      </w:r>
    </w:p>
    <w:p w14:paraId="044EF0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（3）过往视频摄制、科普宣传推广相关案例（2个及以上）。</w:t>
      </w:r>
    </w:p>
    <w:p w14:paraId="499DA9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（4）填写分项报价表。</w:t>
      </w:r>
    </w:p>
    <w:p w14:paraId="308FB2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sz w:val="28"/>
          <w:szCs w:val="28"/>
        </w:rPr>
      </w:pPr>
      <w:r>
        <w:rPr>
          <w:rFonts w:hint="eastAsia" w:ascii="Times New Roman" w:hAnsi="Times New Roman" w:eastAsia="方正仿宋_GBK" w:cs="方正仿宋_GBK"/>
          <w:color w:val="auto"/>
          <w:kern w:val="2"/>
          <w:sz w:val="32"/>
          <w:szCs w:val="32"/>
          <w:lang w:val="en-US" w:eastAsia="zh-CN" w:bidi="ar-SA"/>
        </w:rPr>
        <w:t xml:space="preserve">（5）所有资料均需加盖单位公章，按顺序装订，统一装入密封袋，封口处加盖骑缝章。 </w:t>
      </w:r>
    </w:p>
    <w:p w14:paraId="41B98AA2">
      <w:pPr>
        <w:rPr>
          <w:sz w:val="28"/>
          <w:szCs w:val="28"/>
        </w:rPr>
      </w:pPr>
    </w:p>
    <w:p w14:paraId="5C2D6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方正仿宋_GBK"/>
          <w:color w:val="auto"/>
          <w:kern w:val="2"/>
          <w:sz w:val="32"/>
          <w:szCs w:val="32"/>
          <w:lang w:val="en-US" w:eastAsia="zh-CN" w:bidi="ar-SA"/>
        </w:rPr>
      </w:pPr>
    </w:p>
    <w:sectPr>
      <w:footerReference r:id="rId3" w:type="default"/>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C5C3D4D9-60E1-4D21-8A44-CA67EBBD5328}"/>
  </w:font>
  <w:font w:name="方正仿宋_GBK">
    <w:panose1 w:val="03000509000000000000"/>
    <w:charset w:val="86"/>
    <w:family w:val="script"/>
    <w:pitch w:val="default"/>
    <w:sig w:usb0="00000001" w:usb1="080E0000" w:usb2="00000000" w:usb3="00000000" w:csb0="00040000" w:csb1="00000000"/>
    <w:embedRegular r:id="rId2" w:fontKey="{17FDAD09-DF84-4D7A-9C68-5C2D56BA6187}"/>
  </w:font>
  <w:font w:name="方正黑体_GBK">
    <w:panose1 w:val="03000509000000000000"/>
    <w:charset w:val="86"/>
    <w:family w:val="auto"/>
    <w:pitch w:val="default"/>
    <w:sig w:usb0="00000001" w:usb1="080E0000" w:usb2="00000000" w:usb3="00000000" w:csb0="00040000" w:csb1="00000000"/>
    <w:embedRegular r:id="rId3" w:fontKey="{7A95D547-D921-46DD-BE04-538D68DD00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D2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F8A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EF8A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84888"/>
    <w:rsid w:val="01192C1F"/>
    <w:rsid w:val="03125B78"/>
    <w:rsid w:val="036C5A0C"/>
    <w:rsid w:val="04D72BD5"/>
    <w:rsid w:val="056B0BDE"/>
    <w:rsid w:val="058D4DD9"/>
    <w:rsid w:val="05B20F4D"/>
    <w:rsid w:val="077010BF"/>
    <w:rsid w:val="083640B7"/>
    <w:rsid w:val="0901381A"/>
    <w:rsid w:val="09B94F9F"/>
    <w:rsid w:val="0AC0235E"/>
    <w:rsid w:val="0ACC0D02"/>
    <w:rsid w:val="0AD100C7"/>
    <w:rsid w:val="0B5C0F2C"/>
    <w:rsid w:val="0CF32576"/>
    <w:rsid w:val="0D6057BE"/>
    <w:rsid w:val="0DFF319D"/>
    <w:rsid w:val="11511F61"/>
    <w:rsid w:val="12C30C3D"/>
    <w:rsid w:val="15565D98"/>
    <w:rsid w:val="16117F11"/>
    <w:rsid w:val="18512847"/>
    <w:rsid w:val="195C76F5"/>
    <w:rsid w:val="19962C07"/>
    <w:rsid w:val="1AA44EB0"/>
    <w:rsid w:val="1AF62EA8"/>
    <w:rsid w:val="1BB71917"/>
    <w:rsid w:val="1BF0010B"/>
    <w:rsid w:val="1C6C21E3"/>
    <w:rsid w:val="1D2624F4"/>
    <w:rsid w:val="1D9967B4"/>
    <w:rsid w:val="1DAC27BE"/>
    <w:rsid w:val="1ECB3353"/>
    <w:rsid w:val="1F5F405D"/>
    <w:rsid w:val="1F9000F9"/>
    <w:rsid w:val="22CE51C0"/>
    <w:rsid w:val="24967F5F"/>
    <w:rsid w:val="260B672B"/>
    <w:rsid w:val="26646A45"/>
    <w:rsid w:val="275B0FEC"/>
    <w:rsid w:val="2CB03B88"/>
    <w:rsid w:val="2CD7205C"/>
    <w:rsid w:val="2DC93154"/>
    <w:rsid w:val="30937A49"/>
    <w:rsid w:val="33995376"/>
    <w:rsid w:val="37917DDC"/>
    <w:rsid w:val="38997BC6"/>
    <w:rsid w:val="3AE80991"/>
    <w:rsid w:val="3C2B7607"/>
    <w:rsid w:val="3F4A1C1A"/>
    <w:rsid w:val="3FFC1167"/>
    <w:rsid w:val="41272213"/>
    <w:rsid w:val="45284888"/>
    <w:rsid w:val="45C31A8C"/>
    <w:rsid w:val="48223734"/>
    <w:rsid w:val="484A2C8B"/>
    <w:rsid w:val="4E8F764A"/>
    <w:rsid w:val="4F6544D5"/>
    <w:rsid w:val="50A849F3"/>
    <w:rsid w:val="50C25AB5"/>
    <w:rsid w:val="519D5BDA"/>
    <w:rsid w:val="51D81308"/>
    <w:rsid w:val="522105B9"/>
    <w:rsid w:val="53204D14"/>
    <w:rsid w:val="57875808"/>
    <w:rsid w:val="5A504131"/>
    <w:rsid w:val="5F221E14"/>
    <w:rsid w:val="5F9C1BC7"/>
    <w:rsid w:val="60F17CF0"/>
    <w:rsid w:val="6193357A"/>
    <w:rsid w:val="633640E0"/>
    <w:rsid w:val="64CE229F"/>
    <w:rsid w:val="656055D5"/>
    <w:rsid w:val="65644F35"/>
    <w:rsid w:val="69216C99"/>
    <w:rsid w:val="69A55B1C"/>
    <w:rsid w:val="69BF098B"/>
    <w:rsid w:val="6A162576"/>
    <w:rsid w:val="6A90057A"/>
    <w:rsid w:val="6D194857"/>
    <w:rsid w:val="6EC20C67"/>
    <w:rsid w:val="706865F7"/>
    <w:rsid w:val="70CE3260"/>
    <w:rsid w:val="71CA25C3"/>
    <w:rsid w:val="746E5488"/>
    <w:rsid w:val="78411105"/>
    <w:rsid w:val="7A8C48BA"/>
    <w:rsid w:val="7DE14F1D"/>
    <w:rsid w:val="7F2A4097"/>
    <w:rsid w:val="7FC2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1158</Words>
  <Characters>1191</Characters>
  <Lines>0</Lines>
  <Paragraphs>0</Paragraphs>
  <TotalTime>4</TotalTime>
  <ScaleCrop>false</ScaleCrop>
  <LinksUpToDate>false</LinksUpToDate>
  <CharactersWithSpaces>1270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2026-04-28T07:47:00Z</dcterms:created>
  <dc:creator>冯睿</dc:creator>
  <cp:lastModifiedBy>舟</cp:lastModifiedBy>
  <cp:lastPrinted>2026-06-30T00:43:00Z</cp:lastPrinted>
  <dcterms:modified xsi:type="dcterms:W3CDTF">2026-07-02T07:17:16Z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A2C95023CC834C6B8DA339F1E448F57D_13</vt:lpwstr>
  </property>
  <property fmtid="{D5CDD505-2E9C-101B-9397-08002B2CF9AE}" pid="4" name="KSOTemplateDocerSaveRecord">
    <vt:lpwstr>eyJoZGlkIjoiMGJlODdmMjI3MjExNzY0MTQ0M2VlY2FiZTU4YWNlNjIiLCJ1c2VySWQiOiIyMDg1OTc1NDYifQ==</vt:lpwstr>
  </property>
</Properties>
</file>