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B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关于一次性使用高压造影注射器及附件</w:t>
      </w:r>
    </w:p>
    <w:p w14:paraId="738E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价格比选的通知</w:t>
      </w:r>
    </w:p>
    <w:p w14:paraId="376010B1">
      <w:pPr>
        <w:rPr>
          <w:rFonts w:hint="eastAsia"/>
        </w:rPr>
      </w:pPr>
    </w:p>
    <w:p w14:paraId="60D4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因临床工作需要，我院拟采购一次性使用高压造影注射器及附件（CT），采用低价中标法，欢迎符合条件的供应商将投标文件密封后递交至</w:t>
      </w:r>
      <w:bookmarkStart w:id="0" w:name="OLE_LINK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涪陵区太极大道21号妇幼保健院三号楼423设备管理科办公室</w:t>
      </w:r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194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一、投标文件内容</w:t>
      </w:r>
    </w:p>
    <w:p w14:paraId="34E9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产品报价、参数响应、用户名单及供应商和生产商相关资质文件。</w:t>
      </w:r>
    </w:p>
    <w:p w14:paraId="55D3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二、递交文件截止时间</w:t>
      </w:r>
    </w:p>
    <w:p w14:paraId="1BF0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即日起至2026年4月29日17时</w:t>
      </w:r>
    </w:p>
    <w:p w14:paraId="111B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三、资质要求（基本资格条件）</w:t>
      </w:r>
    </w:p>
    <w:p w14:paraId="6657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具有独立承担民事责任的能力；</w:t>
      </w:r>
    </w:p>
    <w:p w14:paraId="3B57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具有良好的商业信誉和健全的财务会计制度；</w:t>
      </w:r>
    </w:p>
    <w:p w14:paraId="40C8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具有履行合同所必需的设备和专业技术能力；</w:t>
      </w:r>
    </w:p>
    <w:p w14:paraId="55D8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有依法缴纳税收和社会保障资金的良好记录；</w:t>
      </w:r>
    </w:p>
    <w:p w14:paraId="023C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参加采购活动前三年内，在经营活动中没有重大违法记录；</w:t>
      </w:r>
    </w:p>
    <w:p w14:paraId="710E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法律、行政法规规定的其他条件。</w:t>
      </w:r>
    </w:p>
    <w:p w14:paraId="3CD9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四、结果公示说明</w:t>
      </w:r>
    </w:p>
    <w:p w14:paraId="03C3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投标截止并完成开标评审后，我院将结合各供应商投标情况，将最终中选结果在我院官方网站统一公示，请各供应商留意我院官网公告信息。</w:t>
      </w:r>
    </w:p>
    <w:p w14:paraId="318F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五、投档地点及联系方式</w:t>
      </w:r>
    </w:p>
    <w:p w14:paraId="2AE1E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投档地点：重庆市涪陵区太极大道21号妇幼保健院三号楼423设备管理科办公室。</w:t>
      </w:r>
    </w:p>
    <w:p w14:paraId="03E36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联系人：王老师 72370276；郑老师 81819240</w:t>
      </w:r>
    </w:p>
    <w:p w14:paraId="5206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六、附件</w:t>
      </w:r>
    </w:p>
    <w:p w14:paraId="64D7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1.参数要求及商务要求</w:t>
      </w:r>
    </w:p>
    <w:p w14:paraId="2483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2.资质条件承诺函</w:t>
      </w:r>
    </w:p>
    <w:p w14:paraId="51A6F2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CCA8CD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0E8180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A9768A0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EF64176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7DE3AD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5107EFF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48F55A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设备管理科</w:t>
      </w:r>
    </w:p>
    <w:p w14:paraId="184CDF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2026年4月22日</w:t>
      </w:r>
    </w:p>
    <w:p w14:paraId="25B58B0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437455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24DA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FE60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498A7A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8DDDF8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F50BAE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F0995E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附件1 </w:t>
      </w:r>
    </w:p>
    <w:p w14:paraId="68D1C21E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CT一次性使用高压造影注射器及</w:t>
      </w:r>
    </w:p>
    <w:p w14:paraId="780D4DE6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附件（双筒）技术参数</w:t>
      </w:r>
    </w:p>
    <w:p w14:paraId="5EDC1479">
      <w:pPr>
        <w:pStyle w:val="2"/>
        <w:rPr>
          <w:rFonts w:hint="eastAsia"/>
          <w:lang w:val="en-US" w:eastAsia="zh-CN"/>
        </w:rPr>
      </w:pPr>
    </w:p>
    <w:p w14:paraId="1B52FC7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1、药交所挂网产品。</w:t>
      </w:r>
    </w:p>
    <w:p w14:paraId="108CA2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2、本产品是为高压注射器配套使用的一次性高压造影注射器，适用于全身各部位的增强造影。</w:t>
      </w:r>
    </w:p>
    <w:p w14:paraId="002AFD9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3、针筒及连接管耐压：≥300 psi（2069KPa）。</w:t>
      </w:r>
    </w:p>
    <w:p w14:paraId="572E241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*4、针筒容量：200ml/200ml。</w:t>
      </w:r>
    </w:p>
    <w:p w14:paraId="0A05684C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5、连接强度：强。</w:t>
      </w:r>
    </w:p>
    <w:p w14:paraId="52F3003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6、密合性：良好。</w:t>
      </w:r>
    </w:p>
    <w:p w14:paraId="70D9D22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8、包装：纸塑包装，封口规范。</w:t>
      </w:r>
    </w:p>
    <w:p w14:paraId="3556144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9、标识：生产批号、效期标识清晰，外套压模标识与包装标识一致，单包装、中包装、大包装标识一致。</w:t>
      </w:r>
    </w:p>
    <w:p w14:paraId="2BD39EB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10、外观：光滑无杂质，清洁无异物，无毛边、毛刺、塑流、塑化不均、缺损，透明、清晰，内表面无明显润滑剂汇聚。</w:t>
      </w:r>
    </w:p>
    <w:p w14:paraId="742D5BA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11、保护套：各连接口应有保护套，不可自然脱落，并易于拆除。</w:t>
      </w:r>
    </w:p>
    <w:p w14:paraId="4BD6F33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12、活塞：无胶丝、胶屑、外来杂质、喷霜。</w:t>
      </w:r>
    </w:p>
    <w:p w14:paraId="0657437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13、滑动性：滑动性能良好。</w:t>
      </w:r>
    </w:p>
    <w:p w14:paraId="0BC0055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*14、密封：承受配套使用机型的额定液体压力（300PSI）30S不破裂。外套与活塞、连接管与圆锥接头接触部位无漏液现象。</w:t>
      </w:r>
    </w:p>
    <w:p w14:paraId="0D90775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15、材质：针筒PET，连接管PVC。</w:t>
      </w:r>
    </w:p>
    <w:p w14:paraId="73E3EF0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16、针筒与连接管、活塞及接口密闭性能好。无漏液，不会出现打爆打漏的现象。针筒内壁基本无气泡。少量气泡容易排干净。</w:t>
      </w:r>
    </w:p>
    <w:p w14:paraId="417BE99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17、配件包含150cmY型连接管及穿刺器等附件并可根据临床需求定制。</w:t>
      </w:r>
    </w:p>
    <w:p w14:paraId="75355BB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18、现场提供1套有效期内样品。</w:t>
      </w:r>
    </w:p>
    <w:p w14:paraId="28E2906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19、重庆市范围内同型号产品三甲医院用户数量五家以上，提供半年内的发票复印件。</w:t>
      </w:r>
    </w:p>
    <w:p w14:paraId="02FA1D0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二、售后服务要求</w:t>
      </w:r>
    </w:p>
    <w:p w14:paraId="2924D19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成交供应商提供产品须为原厂家生产或经授权代理商认可的产品；</w:t>
      </w:r>
    </w:p>
    <w:p w14:paraId="61E8859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配送产品信息须与卫生行政部门挂网信息完全一致；</w:t>
      </w:r>
    </w:p>
    <w:p w14:paraId="339E66B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同规格同型号适配同一机型产品在川渝地区有3家二甲以上用户使用，提供合同或发票证明；</w:t>
      </w:r>
    </w:p>
    <w:p w14:paraId="0473024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技术援助电话1小时内响应，2小时内提供解决方案，必要时3小时内到场处理；</w:t>
      </w:r>
    </w:p>
    <w:p w14:paraId="0ABB80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重大技术问题及时组织技术分析并提供应急方案，两个工作日未响应须承担相关损失；</w:t>
      </w:r>
    </w:p>
    <w:p w14:paraId="4C56782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质保期内产品质量问题包退换；</w:t>
      </w:r>
    </w:p>
    <w:p w14:paraId="2DD534F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 现场提供样品供查验。</w:t>
      </w:r>
    </w:p>
    <w:p w14:paraId="74708DC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A2143F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6A7D4E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page"/>
      </w:r>
    </w:p>
    <w:p w14:paraId="045253A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附件2 </w:t>
      </w:r>
    </w:p>
    <w:p w14:paraId="3117022D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基本资格条件承诺函</w:t>
      </w:r>
      <w:bookmarkStart w:id="1" w:name="_GoBack"/>
      <w:bookmarkEnd w:id="1"/>
    </w:p>
    <w:p w14:paraId="4D44C7E4">
      <w:pPr>
        <w:pStyle w:val="2"/>
        <w:rPr>
          <w:rFonts w:hint="eastAsia"/>
          <w:lang w:val="en-US" w:eastAsia="zh-CN"/>
        </w:rPr>
      </w:pPr>
    </w:p>
    <w:p w14:paraId="3734060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致（采购代理机构名称）：</w:t>
      </w:r>
    </w:p>
    <w:p w14:paraId="4988B1B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（投标人名称）郑重承诺：</w:t>
      </w:r>
    </w:p>
    <w:p w14:paraId="2544F49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我方具有良好商业信誉和健全财务会计制度，具备履行合同所需设备与专业技术能力，依法缴纳税收和社保，参加本项目采购活动前三年内无重大违法记录。</w:t>
      </w:r>
    </w:p>
    <w:p w14:paraId="017E58D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我方未列入信用中国网站“失信被执行人”“重大税收违法案件当事人名单”，未列入中国政府采购网“政府采购严重违法失信行为记录名单”。</w:t>
      </w:r>
    </w:p>
    <w:p w14:paraId="3651098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我方在评审环节结束后，随时接受采购人、采购代理机构检查验证，配合提供相关证明材料。</w:t>
      </w:r>
    </w:p>
    <w:p w14:paraId="4A0106C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我方对以上承诺承担全部法律责任。</w:t>
      </w:r>
    </w:p>
    <w:p w14:paraId="479DF4D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特此承诺。</w:t>
      </w:r>
    </w:p>
    <w:p w14:paraId="26722909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23269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（投标人公章）</w:t>
      </w:r>
    </w:p>
    <w:p w14:paraId="48D07E4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 月 日</w:t>
      </w:r>
    </w:p>
    <w:p w14:paraId="77038C9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llYjc2NWUzZjg5ZWIxNjYwYzgxZDNhZTE5MjcifQ=="/>
  </w:docVars>
  <w:rsids>
    <w:rsidRoot w:val="71F7298C"/>
    <w:rsid w:val="1D954DDA"/>
    <w:rsid w:val="217414AC"/>
    <w:rsid w:val="71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43"/>
      <w:ind w:left="544" w:hanging="424"/>
    </w:pPr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1520</Characters>
  <Lines>0</Lines>
  <Paragraphs>0</Paragraphs>
  <TotalTime>3</TotalTime>
  <ScaleCrop>false</ScaleCrop>
  <LinksUpToDate>false</LinksUpToDate>
  <CharactersWithSpaces>1545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2026-04-22T07:25:00Z</dcterms:created>
  <dc:creator>Zz</dc:creator>
  <cp:lastModifiedBy>舟</cp:lastModifiedBy>
  <dcterms:modified xsi:type="dcterms:W3CDTF">2026-04-27T01:04:40Z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9BB6B645F0174F508D172615047A89B3_13</vt:lpwstr>
  </property>
  <property fmtid="{D5CDD505-2E9C-101B-9397-08002B2CF9AE}" pid="4" name="KSOTemplateDocerSaveRecord">
    <vt:lpwstr>eyJoZGlkIjoiMGJlODdmMjI3MjExNzY0MTQ0M2VlY2FiZTU4YWNlNjIiLCJ1c2VySWQiOiIyMDg1OTc1NDYifQ==</vt:lpwstr>
  </property>
</Properties>
</file>